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ジャングルジム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だれとでも　なかよく　する　ことに　ついて、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かんがえましょう。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ind w:right="140.07874015748087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Fonts w:ascii="BIZ UDGothic" w:cs="BIZ UDGothic" w:eastAsia="BIZ UDGothic" w:hAnsi="BIZ UDGothic"/>
          <w:sz w:val="36"/>
          <w:szCs w:val="36"/>
          <w:rtl w:val="0"/>
        </w:rPr>
        <w:t xml:space="preserve">●➋で、くまさんは、どんな　きもちで「ねこさんは、ちがう　　ところで　あそんでよ。」と　いったのでしょう。</w:t>
      </w:r>
    </w:p>
    <w:p w:rsidR="00000000" w:rsidDel="00000000" w:rsidP="00000000" w:rsidRDefault="00000000" w:rsidRPr="00000000" w14:paraId="00000017">
      <w:pPr>
        <w:widowControl w:val="0"/>
        <w:spacing w:line="144" w:lineRule="auto"/>
        <w:ind w:right="140.07874015748087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3106193</wp:posOffset>
                </wp:positionV>
                <wp:extent cx="5057775" cy="306124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3571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3106193</wp:posOffset>
                </wp:positionV>
                <wp:extent cx="5057775" cy="3061245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057775" cy="306124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5565975</wp:posOffset>
            </wp:positionH>
            <wp:positionV relativeFrom="page">
              <wp:posOffset>3829164</wp:posOffset>
            </wp:positionV>
            <wp:extent cx="1562100" cy="1640767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64076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3"/>
        <w:tblW w:w="7200.0" w:type="dxa"/>
        <w:jc w:val="left"/>
        <w:tblInd w:w="396.85039370078744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200"/>
        <w:tblGridChange w:id="0">
          <w:tblGrid>
            <w:gridCol w:w="7200"/>
          </w:tblGrid>
        </w:tblGridChange>
      </w:tblGrid>
      <w:tr>
        <w:trPr>
          <w:cantSplit w:val="0"/>
          <w:trHeight w:val="1190.551181102362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90.55118110236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90.55118110236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90.55118110236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ind w:right="140.07874015748087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after="0" w:before="0" w:line="240" w:lineRule="auto"/>
        <w:ind w:left="0" w:right="-285" w:firstLine="0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Fonts w:ascii="BIZ UDGothic" w:cs="BIZ UDGothic" w:eastAsia="BIZ UDGothic" w:hAnsi="BIZ UDGothic"/>
          <w:sz w:val="36"/>
          <w:szCs w:val="36"/>
          <w:rtl w:val="0"/>
        </w:rPr>
        <w:t xml:space="preserve">●➍で、くまさんは、どんな　ことを　おもって　いたでしょう。</w:t>
      </w:r>
    </w:p>
    <w:p w:rsidR="00000000" w:rsidDel="00000000" w:rsidP="00000000" w:rsidRDefault="00000000" w:rsidRPr="00000000" w14:paraId="0000001E">
      <w:pPr>
        <w:widowControl w:val="0"/>
        <w:spacing w:line="144" w:lineRule="auto"/>
        <w:ind w:right="140.07874015748087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5565975</wp:posOffset>
            </wp:positionH>
            <wp:positionV relativeFrom="page">
              <wp:posOffset>7367311</wp:posOffset>
            </wp:positionV>
            <wp:extent cx="1562100" cy="2151313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215131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6922289</wp:posOffset>
                </wp:positionV>
                <wp:extent cx="5057775" cy="3061245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52450"/>
                          <a:ext cx="5286300" cy="3571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6922289</wp:posOffset>
                </wp:positionV>
                <wp:extent cx="5057775" cy="3061245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057775" cy="306124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7200.0" w:type="dxa"/>
        <w:jc w:val="left"/>
        <w:tblInd w:w="396.85039370078744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200"/>
        <w:tblGridChange w:id="0">
          <w:tblGrid>
            <w:gridCol w:w="7200"/>
          </w:tblGrid>
        </w:tblGridChange>
      </w:tblGrid>
      <w:tr>
        <w:trPr>
          <w:cantSplit w:val="0"/>
          <w:trHeight w:val="1190.551181102362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90.55118110236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90.55118110236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90.55118110236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right="-285" w:firstLine="0"/>
        <w:jc w:val="both"/>
        <w:rPr>
          <w:rFonts w:ascii="BIZ UDGothic" w:cs="BIZ UDGothic" w:eastAsia="BIZ UDGothic" w:hAnsi="BIZ UDGothic"/>
          <w:sz w:val="36"/>
          <w:szCs w:val="36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463.34645669291376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