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黄金の魚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度をすごすことなく行動するために大切なことは、何でしょう。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●元のすがたにもどった後、おばあさんは、どんなことを考えたでしょう。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5707796</wp:posOffset>
            </wp:positionH>
            <wp:positionV relativeFrom="page">
              <wp:posOffset>4395788</wp:posOffset>
            </wp:positionV>
            <wp:extent cx="1496404" cy="1259563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96404" cy="12595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5604075</wp:posOffset>
                </wp:positionH>
                <wp:positionV relativeFrom="page">
                  <wp:posOffset>4048049</wp:posOffset>
                </wp:positionV>
                <wp:extent cx="555138" cy="391518"/>
                <wp:effectExtent b="0" l="0" r="0" t="0"/>
                <wp:wrapNone/>
                <wp:docPr id="4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984575" y="974650"/>
                          <a:ext cx="555138" cy="391518"/>
                          <a:chOff x="984575" y="974650"/>
                          <a:chExt cx="883900" cy="619525"/>
                        </a:xfrm>
                      </wpg:grpSpPr>
                      <pic:pic>
                        <pic:nvPicPr>
                          <pic:cNvPr id="4" name="Shape 4"/>
                          <pic:cNvPicPr preferRelativeResize="0"/>
                        </pic:nvPicPr>
                        <pic:blipFill>
                          <a:blip r:embed="rId8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84575" y="974650"/>
                            <a:ext cx="6096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>
                        <pic:nvPicPr>
                          <pic:cNvPr id="5" name="Shape 5"/>
                          <pic:cNvPicPr preferRelativeResize="0"/>
                        </pic:nvPicPr>
                        <pic:blipFill>
                          <a:blip r:embed="rId9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49373" y="1327457"/>
                            <a:ext cx="4191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5604075</wp:posOffset>
                </wp:positionH>
                <wp:positionV relativeFrom="page">
                  <wp:posOffset>4048049</wp:posOffset>
                </wp:positionV>
                <wp:extent cx="555138" cy="391518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5138" cy="3915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2457374</wp:posOffset>
                </wp:positionV>
                <wp:extent cx="5257800" cy="371958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507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2457374</wp:posOffset>
                </wp:positionV>
                <wp:extent cx="5257800" cy="371958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71958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●度をすごすことなく行動するために大切なことは、何でしょう。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6782064</wp:posOffset>
                </wp:positionV>
                <wp:extent cx="6696075" cy="3110623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309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6782064</wp:posOffset>
                </wp:positionV>
                <wp:extent cx="6696075" cy="3110623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1106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Relationship Id="rId8" Type="http://schemas.openxmlformats.org/officeDocument/2006/relationships/image" Target="media/image7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