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雨の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バスていりゅう所で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5713442</wp:posOffset>
            </wp:positionH>
            <wp:positionV relativeFrom="page">
              <wp:posOffset>1543726</wp:posOffset>
            </wp:positionV>
            <wp:extent cx="1119358" cy="1213762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19358" cy="121376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みんなが気持ちよくすごすためには、</w:t>
            </w:r>
          </w:p>
          <w:p w:rsidR="00000000" w:rsidDel="00000000" w:rsidP="00000000" w:rsidRDefault="00000000" w:rsidRPr="00000000" w14:paraId="00000015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どんなことが大切なのでしょう。</w:t>
            </w:r>
          </w:p>
        </w:tc>
      </w:tr>
    </w:tbl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●お母さんの横顔を見ながら、よし子は、どんなことを考えていたでしょう。</w:t>
      </w:r>
    </w:p>
    <w:p w:rsidR="00000000" w:rsidDel="00000000" w:rsidP="00000000" w:rsidRDefault="00000000" w:rsidRPr="00000000" w14:paraId="0000001A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2954284</wp:posOffset>
                </wp:positionV>
                <wp:extent cx="6696075" cy="292456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27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2954284</wp:posOffset>
                </wp:positionV>
                <wp:extent cx="6696075" cy="292456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45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●みんなが気持ちよくすごすためには、どんなことが大切なのでしょう。</w:t>
      </w:r>
    </w:p>
    <w:p w:rsidR="00000000" w:rsidDel="00000000" w:rsidP="00000000" w:rsidRDefault="00000000" w:rsidRPr="00000000" w14:paraId="00000023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6658874</wp:posOffset>
                </wp:positionV>
                <wp:extent cx="6696075" cy="292456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27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6658874</wp:posOffset>
                </wp:positionV>
                <wp:extent cx="6696075" cy="292456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45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