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道案内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親切な行いをするときに大切なことは、何だろう。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●「ぼくたち、少し足りなかったのかな。」と言ったとき、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木村くんは、どんなことを考えていたでしょう。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5565975</wp:posOffset>
            </wp:positionH>
            <wp:positionV relativeFrom="page">
              <wp:posOffset>3955339</wp:posOffset>
            </wp:positionV>
            <wp:extent cx="515737" cy="49281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5786438</wp:posOffset>
            </wp:positionH>
            <wp:positionV relativeFrom="page">
              <wp:posOffset>4405313</wp:posOffset>
            </wp:positionV>
            <wp:extent cx="1389263" cy="1797869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9263" cy="179786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4578156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4601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4578156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57815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●親切な行いをするときに大切だと思うことを書きましょう。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7870454</wp:posOffset>
                </wp:positionV>
                <wp:extent cx="6696075" cy="175743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62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7870454</wp:posOffset>
                </wp:positionV>
                <wp:extent cx="6696075" cy="175743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574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