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14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このままで</w:t>
            </w:r>
          </w:p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いいのかな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C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1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2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828.346456692914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730.708661417324"/>
        <w:tblGridChange w:id="0">
          <w:tblGrid>
            <w:gridCol w:w="2097.6377952755906"/>
            <w:gridCol w:w="8730.708661417324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明るい心で生活するためには、どう考え、判断すればよいのだろう。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after="0" w:before="0" w:line="240" w:lineRule="auto"/>
        <w:ind w:left="0" w:right="-495.11811023621874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●どうすれば、「わたし」の「もやもや」が晴れるか、次のステップで考えましょう。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3560963</wp:posOffset>
            </wp:positionH>
            <wp:positionV relativeFrom="page">
              <wp:posOffset>3374114</wp:posOffset>
            </wp:positionV>
            <wp:extent cx="437007" cy="507600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7007" cy="507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947813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74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2267849</wp:posOffset>
                </wp:positionV>
                <wp:extent cx="6696075" cy="947813"/>
                <wp:effectExtent b="0" l="0" r="0" t="0"/>
                <wp:wrapNone/>
                <wp:docPr id="1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9478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8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①「わたし」は、どうしてもやもやしているのか。</w:t>
            </w:r>
          </w:p>
          <w:p w:rsidR="00000000" w:rsidDel="00000000" w:rsidP="00000000" w:rsidRDefault="00000000" w:rsidRPr="00000000" w14:paraId="00000019">
            <w:pPr>
              <w:widowControl w:val="0"/>
              <w:spacing w:before="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A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3560963</wp:posOffset>
            </wp:positionH>
            <wp:positionV relativeFrom="page">
              <wp:posOffset>4774606</wp:posOffset>
            </wp:positionV>
            <wp:extent cx="437007" cy="507600"/>
            <wp:effectExtent b="0" l="0" r="0" t="0"/>
            <wp:wrapNone/>
            <wp:docPr id="7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7007" cy="507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3668141</wp:posOffset>
                </wp:positionV>
                <wp:extent cx="6696075" cy="947813"/>
                <wp:effectExtent b="0" l="0" r="0" t="0"/>
                <wp:wrapNone/>
                <wp:docPr id="4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74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3668141</wp:posOffset>
                </wp:positionV>
                <wp:extent cx="6696075" cy="947813"/>
                <wp:effectExtent b="0" l="0" r="0" t="0"/>
                <wp:wrapNone/>
                <wp:docPr id="4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9478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C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②「わたし」の目ざすすがたは、どういうものか。</w:t>
            </w:r>
          </w:p>
          <w:p w:rsidR="00000000" w:rsidDel="00000000" w:rsidP="00000000" w:rsidRDefault="00000000" w:rsidRPr="00000000" w14:paraId="0000001D">
            <w:pPr>
              <w:widowControl w:val="0"/>
              <w:spacing w:before="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F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3560925</wp:posOffset>
            </wp:positionH>
            <wp:positionV relativeFrom="page">
              <wp:posOffset>6170336</wp:posOffset>
            </wp:positionV>
            <wp:extent cx="437007" cy="507600"/>
            <wp:effectExtent b="0" l="0" r="0" t="0"/>
            <wp:wrapNone/>
            <wp:docPr id="9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7007" cy="507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5063871</wp:posOffset>
                </wp:positionV>
                <wp:extent cx="6696075" cy="94781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74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5063871</wp:posOffset>
                </wp:positionV>
                <wp:extent cx="6696075" cy="947813"/>
                <wp:effectExtent b="0" l="0" r="0" t="0"/>
                <wp:wrapNone/>
                <wp:docPr id="3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9478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5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0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③どうすれば、目ざすすがたに近づけるか。</w:t>
            </w:r>
          </w:p>
          <w:p w:rsidR="00000000" w:rsidDel="00000000" w:rsidP="00000000" w:rsidRDefault="00000000" w:rsidRPr="00000000" w14:paraId="00000021">
            <w:pPr>
              <w:widowControl w:val="0"/>
              <w:spacing w:before="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6459601</wp:posOffset>
                </wp:positionV>
                <wp:extent cx="6696075" cy="947813"/>
                <wp:effectExtent b="0" l="0" r="0" t="0"/>
                <wp:wrapNone/>
                <wp:docPr id="6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743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6459601</wp:posOffset>
                </wp:positionV>
                <wp:extent cx="6696075" cy="947813"/>
                <wp:effectExtent b="0" l="0" r="0" t="0"/>
                <wp:wrapNone/>
                <wp:docPr id="6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94781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6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1474.0157480314963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24">
            <w:pPr>
              <w:widowControl w:val="0"/>
              <w:spacing w:before="20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5"/>
                <w:szCs w:val="25"/>
                <w:rtl w:val="0"/>
              </w:rPr>
              <w:t xml:space="preserve">④友達と話し合って見つけた、よりよい解決策。</w:t>
            </w:r>
          </w:p>
          <w:p w:rsidR="00000000" w:rsidDel="00000000" w:rsidP="00000000" w:rsidRDefault="00000000" w:rsidRPr="00000000" w14:paraId="00000025">
            <w:pPr>
              <w:widowControl w:val="0"/>
              <w:spacing w:before="0" w:line="240" w:lineRule="auto"/>
              <w:rPr>
                <w:rFonts w:ascii="BIZ UDGothic" w:cs="BIZ UDGothic" w:eastAsia="BIZ UDGothic" w:hAnsi="BIZ UDGothic"/>
                <w:sz w:val="25"/>
                <w:szCs w:val="25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●「もやもや」を晴らすために</w:t>
      </w:r>
    </w:p>
    <w:p w:rsidR="00000000" w:rsidDel="00000000" w:rsidP="00000000" w:rsidRDefault="00000000" w:rsidRPr="00000000" w14:paraId="00000028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大切なことは、どんな考えでしょう。</w:t>
      </w:r>
    </w:p>
    <w:p w:rsidR="00000000" w:rsidDel="00000000" w:rsidP="00000000" w:rsidRDefault="00000000" w:rsidRPr="00000000" w14:paraId="00000029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8197479</wp:posOffset>
                </wp:positionV>
                <wp:extent cx="6696075" cy="1666633"/>
                <wp:effectExtent b="0" l="0" r="0" t="0"/>
                <wp:wrapNone/>
                <wp:docPr id="5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13188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8197479</wp:posOffset>
                </wp:positionV>
                <wp:extent cx="6696075" cy="1666633"/>
                <wp:effectExtent b="0" l="0" r="0" t="0"/>
                <wp:wrapNone/>
                <wp:docPr id="5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166663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7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850.3937007874016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C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D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  <w:style w:type="table" w:styleId="Table5">
    <w:basedOn w:val="TableNormal"/>
    <w:tblPr>
      <w:tblStyleRowBandSize w:val="1"/>
      <w:tblStyleColBandSize w:val="1"/>
    </w:tblPr>
  </w:style>
  <w:style w:type="table" w:styleId="Table6">
    <w:basedOn w:val="TableNormal"/>
    <w:tblPr>
      <w:tblStyleRowBandSize w:val="1"/>
      <w:tblStyleColBandSize w:val="1"/>
    </w:tblPr>
  </w:style>
  <w:style w:type="table" w:styleId="Table7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