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26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ブランコ乗りと</w:t>
            </w:r>
          </w:p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ピエロ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A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B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C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D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F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1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2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318.110236220473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220.472440944883"/>
        <w:tblGridChange w:id="0">
          <w:tblGrid>
            <w:gridCol w:w="2097.6377952755906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4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考えのちがう者どうしが関わり合ってくらすためには、</w:t>
            </w:r>
          </w:p>
          <w:p w:rsidR="00000000" w:rsidDel="00000000" w:rsidP="00000000" w:rsidRDefault="00000000" w:rsidRPr="00000000" w14:paraId="00000015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どんな心が必要なのだろう。</w:t>
            </w:r>
          </w:p>
        </w:tc>
      </w:tr>
    </w:tbl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●サムのすがたを何度も何度も思い出しているときのピエロは、どんな気持ち</w:t>
      </w:r>
    </w:p>
    <w:p w:rsidR="00000000" w:rsidDel="00000000" w:rsidP="00000000" w:rsidRDefault="00000000" w:rsidRPr="00000000" w14:paraId="00000018">
      <w:pPr>
        <w:widowControl w:val="0"/>
        <w:spacing w:line="240" w:lineRule="auto"/>
        <w:ind w:right="-211.65354330708624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だったでしょう。サムを「許す」「許さない」、それぞれの立場で考えましょう。</w:t>
      </w:r>
    </w:p>
    <w:p w:rsidR="00000000" w:rsidDel="00000000" w:rsidP="00000000" w:rsidRDefault="00000000" w:rsidRPr="00000000" w14:paraId="00000019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5729288</wp:posOffset>
            </wp:positionH>
            <wp:positionV relativeFrom="page">
              <wp:posOffset>4571275</wp:posOffset>
            </wp:positionV>
            <wp:extent cx="1525332" cy="1358037"/>
            <wp:effectExtent b="0" l="0" r="0" t="0"/>
            <wp:wrapNone/>
            <wp:docPr id="5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525332" cy="1358037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2903144</wp:posOffset>
                </wp:positionV>
                <wp:extent cx="5257800" cy="2216543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299175"/>
                          <a:ext cx="5286300" cy="22128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2903144</wp:posOffset>
                </wp:positionV>
                <wp:extent cx="5257800" cy="2216543"/>
                <wp:effectExtent b="0" l="0" r="0" t="0"/>
                <wp:wrapNone/>
                <wp:docPr id="2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257800" cy="2216543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7823.62204724409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7823.622047244096"/>
        <w:tblGridChange w:id="0">
          <w:tblGrid>
            <w:gridCol w:w="7823.622047244096"/>
          </w:tblGrid>
        </w:tblGridChange>
      </w:tblGrid>
      <w:tr>
        <w:trPr>
          <w:cantSplit w:val="0"/>
          <w:trHeight w:val="850.3937007874016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5"/>
                <w:szCs w:val="25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5"/>
                <w:szCs w:val="25"/>
                <w:rtl w:val="0"/>
              </w:rPr>
              <w:t xml:space="preserve">サムを許す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5"/>
                <w:szCs w:val="25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5"/>
                <w:szCs w:val="25"/>
                <w:rtl w:val="0"/>
              </w:rPr>
              <w:t xml:space="preserve">理由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D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E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5339121</wp:posOffset>
                </wp:positionV>
                <wp:extent cx="5257800" cy="2216543"/>
                <wp:effectExtent b="0" l="0" r="0" t="0"/>
                <wp:wrapNone/>
                <wp:docPr id="4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299175"/>
                          <a:ext cx="5286300" cy="22128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5339121</wp:posOffset>
                </wp:positionV>
                <wp:extent cx="5257800" cy="2216543"/>
                <wp:effectExtent b="0" l="0" r="0" t="0"/>
                <wp:wrapNone/>
                <wp:docPr id="4" name="image5.png"/>
                <a:graphic>
                  <a:graphicData uri="http://schemas.openxmlformats.org/drawingml/2006/picture">
                    <pic:pic>
                      <pic:nvPicPr>
                        <pic:cNvPr id="0" name="image5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257800" cy="2216543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7823.62204724409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7823.622047244096"/>
        <w:tblGridChange w:id="0">
          <w:tblGrid>
            <w:gridCol w:w="7823.622047244096"/>
          </w:tblGrid>
        </w:tblGridChange>
      </w:tblGrid>
      <w:tr>
        <w:trPr>
          <w:cantSplit w:val="0"/>
          <w:trHeight w:val="850.3937007874016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F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5"/>
                <w:szCs w:val="25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5"/>
                <w:szCs w:val="25"/>
                <w:rtl w:val="0"/>
              </w:rPr>
              <w:t xml:space="preserve">サムを許さない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0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5"/>
                <w:szCs w:val="25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5"/>
                <w:szCs w:val="25"/>
                <w:rtl w:val="0"/>
              </w:rPr>
              <w:t xml:space="preserve">理由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1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2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3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●団員たちの明るい笑い声に包まれた最終日がむかえられたのは、サムとピエロ、</w:t>
      </w:r>
    </w:p>
    <w:p w:rsidR="00000000" w:rsidDel="00000000" w:rsidP="00000000" w:rsidRDefault="00000000" w:rsidRPr="00000000" w14:paraId="0000002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そして団員たちの心が、どのように変わったからでしょう。</w:t>
      </w:r>
    </w:p>
    <w:p w:rsidR="00000000" w:rsidDel="00000000" w:rsidP="00000000" w:rsidRDefault="00000000" w:rsidRPr="00000000" w14:paraId="00000026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8163824</wp:posOffset>
                </wp:positionV>
                <wp:extent cx="6696075" cy="1671013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5286300" cy="13077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8163824</wp:posOffset>
                </wp:positionV>
                <wp:extent cx="6696075" cy="1671013"/>
                <wp:effectExtent b="0" l="0" r="0" t="0"/>
                <wp:wrapNone/>
                <wp:docPr id="3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1671013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5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850.3937007874016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7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A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  <w:style w:type="table" w:styleId="Table5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2.png"/><Relationship Id="rId7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