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思いやり」って、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何だろう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「思いやり」について、考えを深めよう。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●あなたは、どんなときに「思いやり」を感じますか。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344227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838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344227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4422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●「思いやり」について、みんなで考えてよかったことや、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新しく発見したことは何ですか。</w:t>
      </w:r>
    </w:p>
    <w:p w:rsidR="00000000" w:rsidDel="00000000" w:rsidP="00000000" w:rsidRDefault="00000000" w:rsidRPr="00000000" w14:paraId="00000020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column">
                  <wp:posOffset>1771650</wp:posOffset>
                </wp:positionH>
                <wp:positionV relativeFrom="paragraph">
                  <wp:posOffset>171450</wp:posOffset>
                </wp:positionV>
                <wp:extent cx="4306688" cy="598647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3675600" cy="495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column">
                  <wp:posOffset>1771650</wp:posOffset>
                </wp:positionH>
                <wp:positionV relativeFrom="paragraph">
                  <wp:posOffset>171450</wp:posOffset>
                </wp:positionV>
                <wp:extent cx="4306688" cy="598647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06688" cy="59864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1">
      <w:pPr>
        <w:widowControl w:val="0"/>
        <w:tabs>
          <w:tab w:val="left" w:leader="none" w:pos="9624.685039370079"/>
        </w:tabs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★「思いやり」とは、　</w:t>
        <w:tab/>
        <w:t xml:space="preserve">である。</w:t>
      </w:r>
    </w:p>
    <w:p w:rsidR="00000000" w:rsidDel="00000000" w:rsidP="00000000" w:rsidRDefault="00000000" w:rsidRPr="00000000" w14:paraId="00000022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5376863</wp:posOffset>
            </wp:positionH>
            <wp:positionV relativeFrom="page">
              <wp:posOffset>8500644</wp:posOffset>
            </wp:positionV>
            <wp:extent cx="1598813" cy="1432702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98813" cy="143270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6434836</wp:posOffset>
                </wp:positionV>
                <wp:extent cx="6696075" cy="349830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56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6434836</wp:posOffset>
                </wp:positionV>
                <wp:extent cx="6696075" cy="349830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983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463.34645669291376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