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一さいから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百さいの夢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夢が私たちにあたえてくれるものは、何だろう。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●「一さいから百さいの夢」を読んで、いちばん心に残ったところを、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理由といっしょに書きましょう。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2489464</wp:posOffset>
                </wp:positionV>
                <wp:extent cx="6696075" cy="33265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2489464</wp:posOffset>
                </wp:positionV>
                <wp:extent cx="6696075" cy="33265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　いちばん心に残ったところ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　理由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●夢をもつことは、人に、何をあたえてくれるのでしょう。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5985075</wp:posOffset>
            </wp:positionH>
            <wp:positionV relativeFrom="page">
              <wp:posOffset>8219481</wp:posOffset>
            </wp:positionV>
            <wp:extent cx="994366" cy="171030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4366" cy="17103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