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まなびをプラス　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使いすぎって、どういうこと？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2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999999999998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38"/>
        <w:gridCol w:w="199"/>
        <w:gridCol w:w="1072"/>
        <w:gridCol w:w="1479"/>
        <w:gridCol w:w="1644"/>
        <w:gridCol w:w="283"/>
        <w:gridCol w:w="1078"/>
        <w:gridCol w:w="3005"/>
        <w:gridCol w:w="853"/>
        <w:tblGridChange w:id="0">
          <w:tblGrid>
            <w:gridCol w:w="538"/>
            <w:gridCol w:w="199"/>
            <w:gridCol w:w="1072"/>
            <w:gridCol w:w="1479"/>
            <w:gridCol w:w="1644"/>
            <w:gridCol w:w="283"/>
            <w:gridCol w:w="1078"/>
            <w:gridCol w:w="3005"/>
            <w:gridCol w:w="853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3"/>
            <w:shd w:fill="000000" w:val="clear"/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gridSpan w:val="6"/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6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9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節度ある端末の使い方について、考えよう。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8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8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教科書90ページを参考に、スマートフォンやタブレット端末の使い方について考えよう。</w:t>
            </w:r>
          </w:p>
        </w:tc>
      </w:tr>
      <w:tr>
        <w:trPr>
          <w:cantSplit w:val="0"/>
          <w:trHeight w:val="450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3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40" w:before="4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3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40" w:before="4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行動</w:t>
            </w:r>
          </w:p>
        </w:tc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3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40" w:before="4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行動を取る理由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3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40" w:before="40" w:line="240" w:lineRule="auto"/>
              <w:ind w:left="263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行動を取り続けると……。</w:t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3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40" w:before="4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順位</w:t>
            </w:r>
          </w:p>
        </w:tc>
      </w:tr>
      <w:tr>
        <w:trPr>
          <w:cantSplit w:val="0"/>
          <w:trHeight w:val="844.724409448819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4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A</w:t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4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夜遅くに</w:t>
              <w:br w:type="textWrapping"/>
              <w:t xml:space="preserve">メッセージを送る</w:t>
            </w:r>
          </w:p>
        </w:tc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4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4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4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44.724409448819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4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B</w:t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4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受信したらすぐに</w:t>
              <w:br w:type="textWrapping"/>
              <w:t xml:space="preserve">メッセージを返す</w:t>
            </w:r>
          </w:p>
        </w:tc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4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5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5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44.724409448819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5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C</w:t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5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友達と話していても</w:t>
              <w:br w:type="textWrapping"/>
              <w:t xml:space="preserve">スマートフォンを触る</w:t>
            </w:r>
          </w:p>
        </w:tc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5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5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5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44.724409448819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5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D</w:t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5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アプリゲームに</w:t>
              <w:br w:type="textWrapping"/>
              <w:t xml:space="preserve">課金をしている</w:t>
            </w:r>
          </w:p>
        </w:tc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5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6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6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44.724409448819" w:hRule="atLeast"/>
          <w:tblHeader w:val="0"/>
        </w:trPr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6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E</w:t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  <w:vAlign w:val="center"/>
          </w:tcPr>
          <w:p w:rsidR="00000000" w:rsidDel="00000000" w:rsidP="00000000" w:rsidRDefault="00000000" w:rsidRPr="00000000" w14:paraId="0000006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話題がいつもインターネットやゲームの話</w:t>
            </w:r>
          </w:p>
        </w:tc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6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6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6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50" w:before="5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6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8"/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6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7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bookmarkStart w:colFirst="0" w:colLast="0" w:name="_pn2nnwm9luh0" w:id="0"/>
            <w:bookmarkEnd w:id="0"/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8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7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これまでの自分の端末の使い方を振り返り、これからどのような使い方をしていきたいか、考えよう。</w:t>
            </w:r>
          </w:p>
        </w:tc>
      </w:tr>
      <w:tr>
        <w:trPr>
          <w:cantSplit w:val="0"/>
          <w:trHeight w:val="1928" w:hRule="atLeast"/>
          <w:tblHeader w:val="0"/>
        </w:trPr>
        <w:tc>
          <w:tcPr>
            <w:gridSpan w:val="9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7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8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4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8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3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8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9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8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9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スマートフォンやタブレット端末の使い方において、「節度を守る」とは、どういうことだろう。</w:t>
            </w:r>
          </w:p>
        </w:tc>
      </w:tr>
      <w:tr>
        <w:trPr>
          <w:cantSplit w:val="0"/>
          <w:trHeight w:val="1928" w:hRule="atLeast"/>
          <w:tblHeader w:val="0"/>
        </w:trPr>
        <w:tc>
          <w:tcPr>
            <w:gridSpan w:val="9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9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A3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