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私の話を聞いてね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人と人とがわかり合うために大切なことは、何だろう。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「子供たちに質問をさせてあげてください。」というペイジさんの言葉には、どんな思いが込められているだろう。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人と人とがわかり合うために大切なことは、何だろう。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4562475</wp:posOffset>
                  </wp:positionH>
                  <wp:positionV relativeFrom="paragraph">
                    <wp:posOffset>1838325</wp:posOffset>
                  </wp:positionV>
                  <wp:extent cx="1799590" cy="14020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4020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