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民主主義と多数決の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近くて遠い関係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集団や社会で何かを決めようとするときに大切なことは、何だろう。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「好きな案」と「みんなにとって望ましい案」との違いは、何だろう。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集団や社会で何かを決めようとするときに大切なことは、何だろう。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4429760</wp:posOffset>
                  </wp:positionH>
                  <wp:positionV relativeFrom="paragraph">
                    <wp:posOffset>2600325</wp:posOffset>
                  </wp:positionV>
                  <wp:extent cx="1912402" cy="799447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402" cy="7994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