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付録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泣いた赤おに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「本当の友達」とは、どんなものだろう。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青おにの はり紙を読んだとき、赤おには、どんなことを考えていただろう。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青おには、赤おににとって、「本当の友達」といえるのだろうか。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4572000</wp:posOffset>
                  </wp:positionH>
                  <wp:positionV relativeFrom="paragraph">
                    <wp:posOffset>1800225</wp:posOffset>
                  </wp:positionV>
                  <wp:extent cx="1799640" cy="15778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5778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