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小さな出来事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公正な社会をつくるのは、人々のどんな考え方だろう。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-22.795275590551114" w:firstLine="0"/>
              <w:jc w:val="both"/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私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」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が、車夫の後ろ姿を、急に大きくなったように感じたのは、どうしてだろう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公正な社会をつくるのは、人々のどんな考え方だろう。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4972050</wp:posOffset>
                  </wp:positionH>
                  <wp:positionV relativeFrom="paragraph">
                    <wp:posOffset>1771650</wp:posOffset>
                  </wp:positionV>
                  <wp:extent cx="138924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24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